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sz w:val="48"/>
          <w:szCs w:val="48"/>
        </w:rPr>
      </w:pPr>
      <w:r>
        <w:rPr>
          <w:rFonts w:hint="eastAsia"/>
          <w:sz w:val="48"/>
          <w:szCs w:val="48"/>
          <w:lang w:eastAsia="zh-CN"/>
        </w:rPr>
        <w:t>武安市裕华钢铁有限公司官方网站：</w:t>
      </w:r>
      <w:r>
        <w:rPr>
          <w:rFonts w:hint="eastAsia"/>
          <w:sz w:val="48"/>
          <w:szCs w:val="48"/>
        </w:rPr>
        <w:t>http://www.yuhuasteel.com/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宋体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3AC6D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summer</cp:lastModifiedBy>
  <dcterms:modified xsi:type="dcterms:W3CDTF">2021-02-28T02:08:13Z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